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2E" w:rsidRDefault="00AD762E" w:rsidP="00AD762E">
      <w:pPr>
        <w:spacing w:after="0" w:line="240" w:lineRule="auto"/>
        <w:rPr>
          <w:rFonts w:ascii="Arial" w:eastAsia="Times New Roman" w:hAnsi="Arial" w:cs="Arial"/>
          <w:color w:val="222222"/>
          <w:sz w:val="24"/>
          <w:szCs w:val="24"/>
          <w:shd w:val="clear" w:color="auto" w:fill="FFFFFF"/>
          <w:lang w:eastAsia="es-ES"/>
        </w:rPr>
      </w:pPr>
      <w:r w:rsidRPr="00AD762E">
        <w:rPr>
          <w:rFonts w:ascii="Arial" w:eastAsia="Times New Roman" w:hAnsi="Arial" w:cs="Arial"/>
          <w:color w:val="222222"/>
          <w:sz w:val="24"/>
          <w:szCs w:val="24"/>
          <w:shd w:val="clear" w:color="auto" w:fill="FFFFFF"/>
          <w:lang w:eastAsia="es-ES"/>
        </w:rPr>
        <w:t>Buenos días,</w:t>
      </w:r>
    </w:p>
    <w:p w:rsidR="002052C1" w:rsidRPr="00AD762E" w:rsidRDefault="002052C1" w:rsidP="00AD762E">
      <w:pPr>
        <w:spacing w:after="0" w:line="240" w:lineRule="auto"/>
        <w:rPr>
          <w:rFonts w:ascii="Times New Roman" w:eastAsia="Times New Roman" w:hAnsi="Times New Roman" w:cs="Times New Roman"/>
          <w:sz w:val="24"/>
          <w:szCs w:val="24"/>
          <w:lang w:eastAsia="es-ES"/>
        </w:rPr>
      </w:pPr>
      <w:bookmarkStart w:id="0" w:name="_GoBack"/>
      <w:bookmarkEnd w:id="0"/>
    </w:p>
    <w:p w:rsidR="00AD762E" w:rsidRPr="00AD762E" w:rsidRDefault="002052C1" w:rsidP="00AD762E">
      <w:pPr>
        <w:shd w:val="clear" w:color="auto" w:fill="FFFFFF"/>
        <w:spacing w:after="0" w:line="240" w:lineRule="auto"/>
        <w:rPr>
          <w:rFonts w:ascii="Arial" w:eastAsia="Times New Roman" w:hAnsi="Arial" w:cs="Arial"/>
          <w:color w:val="222222"/>
          <w:sz w:val="24"/>
          <w:szCs w:val="24"/>
          <w:lang w:eastAsia="es-ES"/>
        </w:rPr>
      </w:pPr>
      <w:r>
        <w:rPr>
          <w:lang w:eastAsia="es-ES"/>
        </w:rPr>
        <w:t>A</w:t>
      </w:r>
      <w:r w:rsidR="00AD762E" w:rsidRPr="00AD762E">
        <w:rPr>
          <w:rFonts w:ascii="Arial" w:eastAsia="Times New Roman" w:hAnsi="Arial" w:cs="Arial"/>
          <w:color w:val="222222"/>
          <w:sz w:val="24"/>
          <w:szCs w:val="24"/>
          <w:lang w:eastAsia="es-ES"/>
        </w:rPr>
        <w:t xml:space="preserve"> continuación se detalla la convocatoria publicada ahora mismo en nuestra web para desarrollar el II </w:t>
      </w:r>
      <w:proofErr w:type="spellStart"/>
      <w:r w:rsidR="00AD762E" w:rsidRPr="00AD762E">
        <w:rPr>
          <w:rFonts w:ascii="Arial" w:eastAsia="Times New Roman" w:hAnsi="Arial" w:cs="Arial"/>
          <w:color w:val="222222"/>
          <w:sz w:val="24"/>
          <w:szCs w:val="24"/>
          <w:lang w:eastAsia="es-ES"/>
        </w:rPr>
        <w:t>Stage</w:t>
      </w:r>
      <w:proofErr w:type="spellEnd"/>
      <w:r w:rsidR="00AD762E" w:rsidRPr="00AD762E">
        <w:rPr>
          <w:rFonts w:ascii="Arial" w:eastAsia="Times New Roman" w:hAnsi="Arial" w:cs="Arial"/>
          <w:color w:val="222222"/>
          <w:sz w:val="24"/>
          <w:szCs w:val="24"/>
          <w:lang w:eastAsia="es-ES"/>
        </w:rPr>
        <w:t xml:space="preserve"> de Tecnificación.</w:t>
      </w:r>
    </w:p>
    <w:p w:rsidR="00AD762E" w:rsidRPr="00AD762E" w:rsidRDefault="00AD762E" w:rsidP="00AD762E">
      <w:pPr>
        <w:shd w:val="clear" w:color="auto" w:fill="FFFFFF"/>
        <w:spacing w:after="0" w:line="240" w:lineRule="auto"/>
        <w:rPr>
          <w:rFonts w:ascii="Arial" w:eastAsia="Times New Roman" w:hAnsi="Arial" w:cs="Arial"/>
          <w:color w:val="222222"/>
          <w:sz w:val="24"/>
          <w:szCs w:val="24"/>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La </w:t>
      </w:r>
      <w:proofErr w:type="spellStart"/>
      <w:r w:rsidRPr="00AD762E">
        <w:rPr>
          <w:rFonts w:ascii="Helvetica" w:eastAsia="Times New Roman" w:hAnsi="Helvetica" w:cs="Arial"/>
          <w:b/>
          <w:bCs/>
          <w:color w:val="444444"/>
          <w:sz w:val="21"/>
          <w:szCs w:val="21"/>
          <w:bdr w:val="none" w:sz="0" w:space="0" w:color="auto" w:frame="1"/>
          <w:lang w:eastAsia="es-ES"/>
        </w:rPr>
        <w:t>Federacion</w:t>
      </w:r>
      <w:proofErr w:type="spellEnd"/>
      <w:r w:rsidRPr="00AD762E">
        <w:rPr>
          <w:rFonts w:ascii="Helvetica" w:eastAsia="Times New Roman" w:hAnsi="Helvetica" w:cs="Arial"/>
          <w:b/>
          <w:bCs/>
          <w:color w:val="444444"/>
          <w:sz w:val="21"/>
          <w:szCs w:val="21"/>
          <w:bdr w:val="none" w:sz="0" w:space="0" w:color="auto" w:frame="1"/>
          <w:lang w:eastAsia="es-ES"/>
        </w:rPr>
        <w:t xml:space="preserve"> Española de Remo vuelve a organizar, del 26 al 31 de diciembre</w:t>
      </w:r>
      <w:r w:rsidRPr="00AD762E">
        <w:rPr>
          <w:rFonts w:ascii="Helvetica" w:eastAsia="Times New Roman" w:hAnsi="Helvetica" w:cs="Arial"/>
          <w:color w:val="444444"/>
          <w:sz w:val="21"/>
          <w:szCs w:val="21"/>
          <w:lang w:eastAsia="es-ES"/>
        </w:rPr>
        <w:t>, el </w:t>
      </w:r>
      <w:proofErr w:type="spellStart"/>
      <w:r w:rsidRPr="00AD762E">
        <w:rPr>
          <w:rFonts w:ascii="Helvetica" w:eastAsia="Times New Roman" w:hAnsi="Helvetica" w:cs="Arial"/>
          <w:b/>
          <w:bCs/>
          <w:color w:val="444444"/>
          <w:sz w:val="21"/>
          <w:szCs w:val="21"/>
          <w:bdr w:val="none" w:sz="0" w:space="0" w:color="auto" w:frame="1"/>
          <w:lang w:eastAsia="es-ES"/>
        </w:rPr>
        <w:t>Stage</w:t>
      </w:r>
      <w:proofErr w:type="spellEnd"/>
      <w:r w:rsidRPr="00AD762E">
        <w:rPr>
          <w:rFonts w:ascii="Helvetica" w:eastAsia="Times New Roman" w:hAnsi="Helvetica" w:cs="Arial"/>
          <w:b/>
          <w:bCs/>
          <w:color w:val="444444"/>
          <w:sz w:val="21"/>
          <w:szCs w:val="21"/>
          <w:bdr w:val="none" w:sz="0" w:space="0" w:color="auto" w:frame="1"/>
          <w:lang w:eastAsia="es-ES"/>
        </w:rPr>
        <w:t xml:space="preserve"> de Tecnificación</w:t>
      </w:r>
      <w:r w:rsidRPr="00AD762E">
        <w:rPr>
          <w:rFonts w:ascii="Helvetica" w:eastAsia="Times New Roman" w:hAnsi="Helvetica" w:cs="Arial"/>
          <w:color w:val="444444"/>
          <w:sz w:val="21"/>
          <w:szCs w:val="21"/>
          <w:lang w:eastAsia="es-ES"/>
        </w:rPr>
        <w:t> que se llevará a cabo en el </w:t>
      </w:r>
      <w:hyperlink r:id="rId6" w:tgtFrame="_blank" w:history="1">
        <w:r w:rsidRPr="00AD762E">
          <w:rPr>
            <w:rFonts w:ascii="Helvetica" w:eastAsia="Times New Roman" w:hAnsi="Helvetica" w:cs="Arial"/>
            <w:b/>
            <w:bCs/>
            <w:color w:val="004276"/>
            <w:sz w:val="21"/>
            <w:szCs w:val="21"/>
            <w:u w:val="single"/>
            <w:bdr w:val="none" w:sz="0" w:space="0" w:color="auto" w:frame="1"/>
            <w:lang w:eastAsia="es-ES"/>
          </w:rPr>
          <w:t xml:space="preserve">Centro de Entrenamiento de </w:t>
        </w:r>
        <w:proofErr w:type="spellStart"/>
        <w:r w:rsidRPr="00AD762E">
          <w:rPr>
            <w:rFonts w:ascii="Helvetica" w:eastAsia="Times New Roman" w:hAnsi="Helvetica" w:cs="Arial"/>
            <w:b/>
            <w:bCs/>
            <w:color w:val="004276"/>
            <w:sz w:val="21"/>
            <w:szCs w:val="21"/>
            <w:u w:val="single"/>
            <w:bdr w:val="none" w:sz="0" w:space="0" w:color="auto" w:frame="1"/>
            <w:lang w:eastAsia="es-ES"/>
          </w:rPr>
          <w:t>Laias</w:t>
        </w:r>
        <w:proofErr w:type="spellEnd"/>
        <w:r w:rsidRPr="00AD762E">
          <w:rPr>
            <w:rFonts w:ascii="Helvetica" w:eastAsia="Times New Roman" w:hAnsi="Helvetica" w:cs="Arial"/>
            <w:b/>
            <w:bCs/>
            <w:color w:val="004276"/>
            <w:sz w:val="21"/>
            <w:szCs w:val="21"/>
            <w:u w:val="single"/>
            <w:bdr w:val="none" w:sz="0" w:space="0" w:color="auto" w:frame="1"/>
            <w:lang w:eastAsia="es-ES"/>
          </w:rPr>
          <w:t xml:space="preserve"> (Galicia)</w:t>
        </w:r>
      </w:hyperlink>
    </w:p>
    <w:p w:rsid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Podrán participar </w:t>
      </w:r>
      <w:r w:rsidRPr="00AD762E">
        <w:rPr>
          <w:rFonts w:ascii="Helvetica" w:eastAsia="Times New Roman" w:hAnsi="Helvetica" w:cs="Arial"/>
          <w:b/>
          <w:bCs/>
          <w:color w:val="444444"/>
          <w:sz w:val="21"/>
          <w:szCs w:val="21"/>
          <w:bdr w:val="none" w:sz="0" w:space="0" w:color="auto" w:frame="1"/>
          <w:lang w:eastAsia="es-ES"/>
        </w:rPr>
        <w:t>los deportistas federados, nacidos en 2004, 2005 o 2006</w:t>
      </w:r>
      <w:r w:rsidRPr="00AD762E">
        <w:rPr>
          <w:rFonts w:ascii="Helvetica" w:eastAsia="Times New Roman" w:hAnsi="Helvetica" w:cs="Arial"/>
          <w:color w:val="444444"/>
          <w:sz w:val="21"/>
          <w:szCs w:val="21"/>
          <w:lang w:eastAsia="es-ES"/>
        </w:rPr>
        <w:t>, y para lo cual </w:t>
      </w:r>
      <w:r w:rsidRPr="00AD762E">
        <w:rPr>
          <w:rFonts w:ascii="Helvetica" w:eastAsia="Times New Roman" w:hAnsi="Helvetica" w:cs="Arial"/>
          <w:b/>
          <w:bCs/>
          <w:color w:val="444444"/>
          <w:sz w:val="21"/>
          <w:szCs w:val="21"/>
          <w:bdr w:val="none" w:sz="0" w:space="0" w:color="auto" w:frame="1"/>
          <w:lang w:eastAsia="es-ES"/>
        </w:rPr>
        <w:t>deben remitir sus datos antropométricos y el resultado de un test de ergómetro sobre la distancia de 1.500 metros, a realizar los días 12 o 13 de diciembre</w:t>
      </w:r>
      <w:r w:rsidRPr="00AD762E">
        <w:rPr>
          <w:rFonts w:ascii="Helvetica" w:eastAsia="Times New Roman" w:hAnsi="Helvetica" w:cs="Arial"/>
          <w:color w:val="444444"/>
          <w:sz w:val="21"/>
          <w:szCs w:val="21"/>
          <w:lang w:eastAsia="es-ES"/>
        </w:rPr>
        <w:t>.</w:t>
      </w:r>
    </w:p>
    <w:p w:rsidR="00AD762E" w:rsidRDefault="00AD762E" w:rsidP="00AD762E">
      <w:pPr>
        <w:shd w:val="clear" w:color="auto" w:fill="FFFFFF"/>
        <w:spacing w:after="0" w:line="240" w:lineRule="auto"/>
        <w:jc w:val="both"/>
        <w:textAlignment w:val="baseline"/>
        <w:rPr>
          <w:rFonts w:ascii="Helvetica" w:eastAsia="Times New Roman" w:hAnsi="Helvetica" w:cs="Arial"/>
          <w:b/>
          <w:bCs/>
          <w:color w:val="444444"/>
          <w:sz w:val="21"/>
          <w:szCs w:val="21"/>
          <w:bdr w:val="none" w:sz="0" w:space="0" w:color="auto" w:frame="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 xml:space="preserve">El precio para participar en este </w:t>
      </w:r>
      <w:proofErr w:type="spellStart"/>
      <w:r w:rsidRPr="00AD762E">
        <w:rPr>
          <w:rFonts w:ascii="Helvetica" w:eastAsia="Times New Roman" w:hAnsi="Helvetica" w:cs="Arial"/>
          <w:b/>
          <w:bCs/>
          <w:color w:val="444444"/>
          <w:sz w:val="21"/>
          <w:szCs w:val="21"/>
          <w:bdr w:val="none" w:sz="0" w:space="0" w:color="auto" w:frame="1"/>
          <w:lang w:eastAsia="es-ES"/>
        </w:rPr>
        <w:t>Stage</w:t>
      </w:r>
      <w:proofErr w:type="spellEnd"/>
      <w:r w:rsidRPr="00AD762E">
        <w:rPr>
          <w:rFonts w:ascii="Helvetica" w:eastAsia="Times New Roman" w:hAnsi="Helvetica" w:cs="Arial"/>
          <w:b/>
          <w:bCs/>
          <w:color w:val="444444"/>
          <w:sz w:val="21"/>
          <w:szCs w:val="21"/>
          <w:bdr w:val="none" w:sz="0" w:space="0" w:color="auto" w:frame="1"/>
          <w:lang w:eastAsia="es-ES"/>
        </w:rPr>
        <w:t xml:space="preserve"> es de 125 €, que incluye:</w:t>
      </w:r>
    </w:p>
    <w:p w:rsidR="00AD762E" w:rsidRPr="00AD762E" w:rsidRDefault="00AD762E" w:rsidP="00AD762E">
      <w:pPr>
        <w:numPr>
          <w:ilvl w:val="0"/>
          <w:numId w:val="1"/>
        </w:numPr>
        <w:shd w:val="clear" w:color="auto" w:fill="FFFFFF"/>
        <w:spacing w:after="0" w:line="240" w:lineRule="auto"/>
        <w:ind w:left="75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Alojamiento en régimen de pensión completa 5 días en Hotel-Balneario de 4 estrellas</w:t>
      </w:r>
      <w:r w:rsidRPr="00AD762E">
        <w:rPr>
          <w:rFonts w:ascii="Helvetica" w:eastAsia="Times New Roman" w:hAnsi="Helvetica" w:cs="Arial"/>
          <w:color w:val="444444"/>
          <w:sz w:val="21"/>
          <w:szCs w:val="21"/>
          <w:lang w:eastAsia="es-ES"/>
        </w:rPr>
        <w:t> (</w:t>
      </w:r>
      <w:proofErr w:type="spellStart"/>
      <w:r w:rsidRPr="00AD762E">
        <w:rPr>
          <w:rFonts w:ascii="Helvetica" w:eastAsia="Times New Roman" w:hAnsi="Helvetica" w:cs="Arial"/>
          <w:color w:val="444444"/>
          <w:sz w:val="21"/>
          <w:szCs w:val="21"/>
          <w:lang w:eastAsia="es-ES"/>
        </w:rPr>
        <w:fldChar w:fldCharType="begin"/>
      </w:r>
      <w:r w:rsidRPr="00AD762E">
        <w:rPr>
          <w:rFonts w:ascii="Helvetica" w:eastAsia="Times New Roman" w:hAnsi="Helvetica" w:cs="Arial"/>
          <w:color w:val="444444"/>
          <w:sz w:val="21"/>
          <w:szCs w:val="21"/>
          <w:lang w:eastAsia="es-ES"/>
        </w:rPr>
        <w:instrText xml:space="preserve"> HYPERLINK "https://www.caldaria.es/laias/" \t "_blank" </w:instrText>
      </w:r>
      <w:r w:rsidRPr="00AD762E">
        <w:rPr>
          <w:rFonts w:ascii="Helvetica" w:eastAsia="Times New Roman" w:hAnsi="Helvetica" w:cs="Arial"/>
          <w:color w:val="444444"/>
          <w:sz w:val="21"/>
          <w:szCs w:val="21"/>
          <w:lang w:eastAsia="es-ES"/>
        </w:rPr>
        <w:fldChar w:fldCharType="separate"/>
      </w:r>
      <w:r w:rsidRPr="00AD762E">
        <w:rPr>
          <w:rFonts w:ascii="Helvetica" w:eastAsia="Times New Roman" w:hAnsi="Helvetica" w:cs="Arial"/>
          <w:b/>
          <w:bCs/>
          <w:color w:val="004276"/>
          <w:sz w:val="21"/>
          <w:szCs w:val="21"/>
          <w:u w:val="single"/>
          <w:bdr w:val="none" w:sz="0" w:space="0" w:color="auto" w:frame="1"/>
          <w:lang w:eastAsia="es-ES"/>
        </w:rPr>
        <w:t>Laias</w:t>
      </w:r>
      <w:proofErr w:type="spellEnd"/>
      <w:r w:rsidRPr="00AD762E">
        <w:rPr>
          <w:rFonts w:ascii="Helvetica" w:eastAsia="Times New Roman" w:hAnsi="Helvetica" w:cs="Arial"/>
          <w:b/>
          <w:bCs/>
          <w:color w:val="004276"/>
          <w:sz w:val="21"/>
          <w:szCs w:val="21"/>
          <w:u w:val="single"/>
          <w:bdr w:val="none" w:sz="0" w:space="0" w:color="auto" w:frame="1"/>
          <w:lang w:eastAsia="es-ES"/>
        </w:rPr>
        <w:t xml:space="preserve"> Caldaria Hotel Balneario</w:t>
      </w:r>
      <w:r w:rsidRPr="00AD762E">
        <w:rPr>
          <w:rFonts w:ascii="Helvetica" w:eastAsia="Times New Roman" w:hAnsi="Helvetica" w:cs="Arial"/>
          <w:color w:val="444444"/>
          <w:sz w:val="21"/>
          <w:szCs w:val="21"/>
          <w:lang w:eastAsia="es-ES"/>
        </w:rPr>
        <w:fldChar w:fldCharType="end"/>
      </w:r>
      <w:r w:rsidRPr="00AD762E">
        <w:rPr>
          <w:rFonts w:ascii="Helvetica" w:eastAsia="Times New Roman" w:hAnsi="Helvetica" w:cs="Arial"/>
          <w:color w:val="444444"/>
          <w:sz w:val="21"/>
          <w:szCs w:val="21"/>
          <w:lang w:eastAsia="es-ES"/>
        </w:rPr>
        <w:t>)</w:t>
      </w:r>
    </w:p>
    <w:p w:rsidR="00AD762E" w:rsidRPr="00AD762E" w:rsidRDefault="00AD762E" w:rsidP="00AD762E">
      <w:pPr>
        <w:numPr>
          <w:ilvl w:val="0"/>
          <w:numId w:val="1"/>
        </w:numPr>
        <w:shd w:val="clear" w:color="auto" w:fill="FFFFFF"/>
        <w:spacing w:after="0" w:line="240" w:lineRule="auto"/>
        <w:ind w:left="75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Entrenamientos supervisados por técnicos del Equipo Nacional</w:t>
      </w:r>
    </w:p>
    <w:p w:rsidR="00AD762E" w:rsidRPr="00AD762E" w:rsidRDefault="00AD762E" w:rsidP="00AD762E">
      <w:pPr>
        <w:numPr>
          <w:ilvl w:val="0"/>
          <w:numId w:val="1"/>
        </w:numPr>
        <w:shd w:val="clear" w:color="auto" w:fill="FFFFFF"/>
        <w:spacing w:after="0" w:line="240" w:lineRule="auto"/>
        <w:ind w:left="75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Grabación y corrección de la técnica</w:t>
      </w:r>
    </w:p>
    <w:p w:rsidR="00AD762E" w:rsidRPr="00AD762E" w:rsidRDefault="00AD762E" w:rsidP="00AD762E">
      <w:pPr>
        <w:numPr>
          <w:ilvl w:val="0"/>
          <w:numId w:val="1"/>
        </w:numPr>
        <w:shd w:val="clear" w:color="auto" w:fill="FFFFFF"/>
        <w:spacing w:after="0" w:line="240" w:lineRule="auto"/>
        <w:ind w:left="75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Talleres formativos impartidos por especialistas sobre:</w:t>
      </w:r>
    </w:p>
    <w:p w:rsidR="00AD762E" w:rsidRPr="00AD762E" w:rsidRDefault="00AD762E" w:rsidP="00AD762E">
      <w:pPr>
        <w:numPr>
          <w:ilvl w:val="1"/>
          <w:numId w:val="1"/>
        </w:numPr>
        <w:shd w:val="clear" w:color="auto" w:fill="FFFFFF"/>
        <w:spacing w:after="0" w:line="240" w:lineRule="auto"/>
        <w:ind w:left="150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Aspectos médicos y nutricionales</w:t>
      </w:r>
    </w:p>
    <w:p w:rsidR="00AD762E" w:rsidRPr="00AD762E" w:rsidRDefault="00AD762E" w:rsidP="00AD762E">
      <w:pPr>
        <w:numPr>
          <w:ilvl w:val="1"/>
          <w:numId w:val="1"/>
        </w:numPr>
        <w:shd w:val="clear" w:color="auto" w:fill="FFFFFF"/>
        <w:spacing w:after="0" w:line="240" w:lineRule="auto"/>
        <w:ind w:left="150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Prevención de lesiones</w:t>
      </w:r>
    </w:p>
    <w:p w:rsidR="00AD762E" w:rsidRPr="00AD762E" w:rsidRDefault="00AD762E" w:rsidP="00AD762E">
      <w:pPr>
        <w:numPr>
          <w:ilvl w:val="1"/>
          <w:numId w:val="1"/>
        </w:numPr>
        <w:shd w:val="clear" w:color="auto" w:fill="FFFFFF"/>
        <w:spacing w:after="0" w:line="240" w:lineRule="auto"/>
        <w:ind w:left="150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Reglaje de embarcaciones</w:t>
      </w:r>
    </w:p>
    <w:p w:rsidR="00AD762E" w:rsidRPr="00AD762E" w:rsidRDefault="00AD762E" w:rsidP="00AD762E">
      <w:pPr>
        <w:numPr>
          <w:ilvl w:val="1"/>
          <w:numId w:val="1"/>
        </w:numPr>
        <w:shd w:val="clear" w:color="auto" w:fill="FFFFFF"/>
        <w:spacing w:after="0" w:line="240" w:lineRule="auto"/>
        <w:ind w:left="1500"/>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Técnica</w:t>
      </w:r>
    </w:p>
    <w:p w:rsid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Todos aquellos interesados deben </w:t>
      </w:r>
      <w:r w:rsidRPr="00AD762E">
        <w:rPr>
          <w:rFonts w:ascii="Helvetica" w:eastAsia="Times New Roman" w:hAnsi="Helvetica" w:cs="Arial"/>
          <w:b/>
          <w:bCs/>
          <w:color w:val="444444"/>
          <w:sz w:val="21"/>
          <w:szCs w:val="21"/>
          <w:bdr w:val="none" w:sz="0" w:space="0" w:color="auto" w:frame="1"/>
          <w:lang w:eastAsia="es-ES"/>
        </w:rPr>
        <w:t>tramitar su preinscripción dándose de alta en la plataforma SPODHA</w:t>
      </w:r>
      <w:r w:rsidRPr="00AD762E">
        <w:rPr>
          <w:rFonts w:ascii="Helvetica" w:eastAsia="Times New Roman" w:hAnsi="Helvetica" w:cs="Arial"/>
          <w:color w:val="444444"/>
          <w:sz w:val="21"/>
          <w:szCs w:val="21"/>
          <w:lang w:eastAsia="es-ES"/>
        </w:rPr>
        <w:t>, tal y como se detalla en el archivo adjunto.</w:t>
      </w: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Tras darse de alta, los interesados </w:t>
      </w:r>
      <w:r w:rsidRPr="00AD762E">
        <w:rPr>
          <w:rFonts w:ascii="Helvetica" w:eastAsia="Times New Roman" w:hAnsi="Helvetica" w:cs="Arial"/>
          <w:b/>
          <w:bCs/>
          <w:color w:val="444444"/>
          <w:sz w:val="21"/>
          <w:szCs w:val="21"/>
          <w:bdr w:val="none" w:sz="0" w:space="0" w:color="auto" w:frame="1"/>
          <w:lang w:eastAsia="es-ES"/>
        </w:rPr>
        <w:t>recibirán a través de dicha plataforma la invitación para cumplimentar los datos antropométricos y el resultado del test de ergómetro </w:t>
      </w:r>
      <w:r w:rsidRPr="00AD762E">
        <w:rPr>
          <w:rFonts w:ascii="Helvetica" w:eastAsia="Times New Roman" w:hAnsi="Helvetica" w:cs="Arial"/>
          <w:color w:val="444444"/>
          <w:sz w:val="21"/>
          <w:szCs w:val="21"/>
          <w:lang w:eastAsia="es-ES"/>
        </w:rPr>
        <w:t>solicitado.</w:t>
      </w:r>
    </w:p>
    <w:p w:rsidR="00AD762E" w:rsidRDefault="00AD762E" w:rsidP="00AD762E">
      <w:pPr>
        <w:shd w:val="clear" w:color="auto" w:fill="FFFFFF"/>
        <w:spacing w:after="0" w:line="240" w:lineRule="auto"/>
        <w:jc w:val="both"/>
        <w:textAlignment w:val="baseline"/>
        <w:rPr>
          <w:rFonts w:ascii="Helvetica" w:eastAsia="Times New Roman" w:hAnsi="Helvetica" w:cs="Arial"/>
          <w:b/>
          <w:bCs/>
          <w:color w:val="444444"/>
          <w:sz w:val="21"/>
          <w:szCs w:val="21"/>
          <w:bdr w:val="none" w:sz="0" w:space="0" w:color="auto" w:frame="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b/>
          <w:bCs/>
          <w:color w:val="444444"/>
          <w:sz w:val="21"/>
          <w:szCs w:val="21"/>
          <w:bdr w:val="none" w:sz="0" w:space="0" w:color="auto" w:frame="1"/>
          <w:lang w:eastAsia="es-ES"/>
        </w:rPr>
        <w:t>El plazo de preinscripción se cerrará el 13 de diciembre a las 24:00 horas. A esa hora habrá que haber cumplimentado los datos antropométricos y el resultado del test.</w:t>
      </w: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Se disponen de un </w:t>
      </w:r>
      <w:r w:rsidRPr="00AD762E">
        <w:rPr>
          <w:rFonts w:ascii="Helvetica" w:eastAsia="Times New Roman" w:hAnsi="Helvetica" w:cs="Arial"/>
          <w:b/>
          <w:bCs/>
          <w:color w:val="444444"/>
          <w:sz w:val="21"/>
          <w:szCs w:val="21"/>
          <w:bdr w:val="none" w:sz="0" w:space="0" w:color="auto" w:frame="1"/>
          <w:lang w:eastAsia="es-ES"/>
        </w:rPr>
        <w:t>número limitado de plazas</w:t>
      </w:r>
      <w:r w:rsidRPr="00AD762E">
        <w:rPr>
          <w:rFonts w:ascii="Helvetica" w:eastAsia="Times New Roman" w:hAnsi="Helvetica" w:cs="Arial"/>
          <w:color w:val="444444"/>
          <w:sz w:val="21"/>
          <w:szCs w:val="21"/>
          <w:lang w:eastAsia="es-ES"/>
        </w:rPr>
        <w:t>, que serán </w:t>
      </w:r>
      <w:r w:rsidRPr="00AD762E">
        <w:rPr>
          <w:rFonts w:ascii="Helvetica" w:eastAsia="Times New Roman" w:hAnsi="Helvetica" w:cs="Arial"/>
          <w:b/>
          <w:bCs/>
          <w:color w:val="444444"/>
          <w:sz w:val="21"/>
          <w:szCs w:val="21"/>
          <w:bdr w:val="none" w:sz="0" w:space="0" w:color="auto" w:frame="1"/>
          <w:lang w:eastAsia="es-ES"/>
        </w:rPr>
        <w:t>asignadas teniendo en cuenta prioritariamente los valores antropométricos de los aspirantes, y el resultado del test de ergómetro solicitado</w:t>
      </w:r>
      <w:r w:rsidRPr="00AD762E">
        <w:rPr>
          <w:rFonts w:ascii="Helvetica" w:eastAsia="Times New Roman" w:hAnsi="Helvetica" w:cs="Arial"/>
          <w:color w:val="444444"/>
          <w:sz w:val="21"/>
          <w:szCs w:val="21"/>
          <w:lang w:eastAsia="es-ES"/>
        </w:rPr>
        <w:t>.</w:t>
      </w:r>
    </w:p>
    <w:p w:rsid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Tan pronto se valoren estos datos, se publicará un listado de deportistas admitidos, a los cuales se les remitirá </w:t>
      </w:r>
      <w:r w:rsidRPr="00AD762E">
        <w:rPr>
          <w:rFonts w:ascii="Helvetica" w:eastAsia="Times New Roman" w:hAnsi="Helvetica" w:cs="Arial"/>
          <w:b/>
          <w:bCs/>
          <w:color w:val="444444"/>
          <w:sz w:val="21"/>
          <w:szCs w:val="21"/>
          <w:bdr w:val="none" w:sz="0" w:space="0" w:color="auto" w:frame="1"/>
          <w:lang w:eastAsia="es-ES"/>
        </w:rPr>
        <w:t xml:space="preserve">un cuestionario médico que deberán rellenar a diario durante los 10 días previos al inicio del </w:t>
      </w:r>
      <w:proofErr w:type="spellStart"/>
      <w:r w:rsidRPr="00AD762E">
        <w:rPr>
          <w:rFonts w:ascii="Helvetica" w:eastAsia="Times New Roman" w:hAnsi="Helvetica" w:cs="Arial"/>
          <w:b/>
          <w:bCs/>
          <w:color w:val="444444"/>
          <w:sz w:val="21"/>
          <w:szCs w:val="21"/>
          <w:bdr w:val="none" w:sz="0" w:space="0" w:color="auto" w:frame="1"/>
          <w:lang w:eastAsia="es-ES"/>
        </w:rPr>
        <w:t>Stage</w:t>
      </w:r>
      <w:proofErr w:type="spellEnd"/>
      <w:r w:rsidRPr="00AD762E">
        <w:rPr>
          <w:rFonts w:ascii="Helvetica" w:eastAsia="Times New Roman" w:hAnsi="Helvetica" w:cs="Arial"/>
          <w:b/>
          <w:bCs/>
          <w:color w:val="444444"/>
          <w:sz w:val="21"/>
          <w:szCs w:val="21"/>
          <w:bdr w:val="none" w:sz="0" w:space="0" w:color="auto" w:frame="1"/>
          <w:lang w:eastAsia="es-ES"/>
        </w:rPr>
        <w:t>. Este cuestionario estará supervisado por el Jefe Médico de la Federación, que podrá valorar la necesidad de realizar una prueba para determinar la carga viral para el SARS Cov-2. Este trámite de realizar el formulario de seguimiento, podrá obviarse presentado un resultado negativo en test PCR realizado con un máximo de 72 horas del día de inicio de la actividad</w:t>
      </w:r>
      <w:r w:rsidRPr="00AD762E">
        <w:rPr>
          <w:rFonts w:ascii="Helvetica" w:eastAsia="Times New Roman" w:hAnsi="Helvetica" w:cs="Arial"/>
          <w:color w:val="444444"/>
          <w:sz w:val="21"/>
          <w:szCs w:val="21"/>
          <w:lang w:eastAsia="es-ES"/>
        </w:rPr>
        <w:t>.</w:t>
      </w:r>
    </w:p>
    <w:p w:rsid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p>
    <w:p w:rsidR="00AD762E" w:rsidRPr="00AD762E" w:rsidRDefault="00AD762E" w:rsidP="00AD762E">
      <w:pPr>
        <w:shd w:val="clear" w:color="auto" w:fill="FFFFFF"/>
        <w:spacing w:after="0"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Para cualquier duda o consulta sobre esta actividad pueden dirigirse al correo electrónico </w:t>
      </w:r>
      <w:hyperlink r:id="rId7" w:tgtFrame="_blank" w:history="1">
        <w:r w:rsidRPr="00AD762E">
          <w:rPr>
            <w:rFonts w:ascii="Helvetica" w:eastAsia="Times New Roman" w:hAnsi="Helvetica" w:cs="Arial"/>
            <w:color w:val="004276"/>
            <w:sz w:val="21"/>
            <w:szCs w:val="21"/>
            <w:u w:val="single"/>
            <w:bdr w:val="none" w:sz="0" w:space="0" w:color="auto" w:frame="1"/>
            <w:lang w:eastAsia="es-ES"/>
          </w:rPr>
          <w:t>coordinadortecnico@federemo.org</w:t>
        </w:r>
      </w:hyperlink>
      <w:r w:rsidRPr="00AD762E">
        <w:rPr>
          <w:rFonts w:ascii="Helvetica" w:eastAsia="Times New Roman" w:hAnsi="Helvetica" w:cs="Arial"/>
          <w:color w:val="444444"/>
          <w:sz w:val="21"/>
          <w:szCs w:val="21"/>
          <w:lang w:eastAsia="es-ES"/>
        </w:rPr>
        <w:t> o directamente en el móvil 627 23 31 66</w:t>
      </w:r>
    </w:p>
    <w:p w:rsidR="00AD762E" w:rsidRPr="00AD762E" w:rsidRDefault="00AD762E" w:rsidP="00AD762E">
      <w:pPr>
        <w:shd w:val="clear" w:color="auto" w:fill="FFFFFF"/>
        <w:spacing w:after="225" w:line="240" w:lineRule="auto"/>
        <w:jc w:val="both"/>
        <w:textAlignment w:val="baseline"/>
        <w:rPr>
          <w:rFonts w:ascii="Helvetica" w:eastAsia="Times New Roman" w:hAnsi="Helvetica" w:cs="Arial"/>
          <w:color w:val="444444"/>
          <w:sz w:val="21"/>
          <w:szCs w:val="21"/>
          <w:lang w:eastAsia="es-ES"/>
        </w:rPr>
      </w:pPr>
      <w:r w:rsidRPr="00AD762E">
        <w:rPr>
          <w:rFonts w:ascii="Helvetica" w:eastAsia="Times New Roman" w:hAnsi="Helvetica" w:cs="Arial"/>
          <w:color w:val="444444"/>
          <w:sz w:val="21"/>
          <w:szCs w:val="21"/>
          <w:lang w:eastAsia="es-ES"/>
        </w:rPr>
        <w:t xml:space="preserve">Un saludo y muchas gracias a </w:t>
      </w:r>
      <w:proofErr w:type="spellStart"/>
      <w:r w:rsidRPr="00AD762E">
        <w:rPr>
          <w:rFonts w:ascii="Helvetica" w:eastAsia="Times New Roman" w:hAnsi="Helvetica" w:cs="Arial"/>
          <w:color w:val="444444"/>
          <w:sz w:val="21"/>
          <w:szCs w:val="21"/>
          <w:lang w:eastAsia="es-ES"/>
        </w:rPr>
        <w:t>tod@s</w:t>
      </w:r>
      <w:proofErr w:type="spellEnd"/>
      <w:r w:rsidRPr="00AD762E">
        <w:rPr>
          <w:rFonts w:ascii="Helvetica" w:eastAsia="Times New Roman" w:hAnsi="Helvetica" w:cs="Arial"/>
          <w:color w:val="444444"/>
          <w:sz w:val="21"/>
          <w:szCs w:val="21"/>
          <w:lang w:eastAsia="es-ES"/>
        </w:rPr>
        <w:t xml:space="preserve"> por vuestra difusión.</w:t>
      </w:r>
    </w:p>
    <w:p w:rsidR="00624ECB" w:rsidRPr="00AD762E" w:rsidRDefault="002052C1" w:rsidP="00AD762E"/>
    <w:sectPr w:rsidR="00624ECB" w:rsidRPr="00AD7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B4E8B"/>
    <w:multiLevelType w:val="multilevel"/>
    <w:tmpl w:val="D892D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2E"/>
    <w:rsid w:val="002052C1"/>
    <w:rsid w:val="006E4CC2"/>
    <w:rsid w:val="00A03E32"/>
    <w:rsid w:val="00AD762E"/>
    <w:rsid w:val="00AF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76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D762E"/>
    <w:rPr>
      <w:b/>
      <w:bCs/>
    </w:rPr>
  </w:style>
  <w:style w:type="character" w:styleId="Hipervnculo">
    <w:name w:val="Hyperlink"/>
    <w:basedOn w:val="Fuentedeprrafopredeter"/>
    <w:uiPriority w:val="99"/>
    <w:semiHidden/>
    <w:unhideWhenUsed/>
    <w:rsid w:val="00AD7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76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D762E"/>
    <w:rPr>
      <w:b/>
      <w:bCs/>
    </w:rPr>
  </w:style>
  <w:style w:type="character" w:styleId="Hipervnculo">
    <w:name w:val="Hyperlink"/>
    <w:basedOn w:val="Fuentedeprrafopredeter"/>
    <w:uiPriority w:val="99"/>
    <w:semiHidden/>
    <w:unhideWhenUsed/>
    <w:rsid w:val="00AD7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9190">
      <w:bodyDiv w:val="1"/>
      <w:marLeft w:val="0"/>
      <w:marRight w:val="0"/>
      <w:marTop w:val="0"/>
      <w:marBottom w:val="0"/>
      <w:divBdr>
        <w:top w:val="none" w:sz="0" w:space="0" w:color="auto"/>
        <w:left w:val="none" w:sz="0" w:space="0" w:color="auto"/>
        <w:bottom w:val="none" w:sz="0" w:space="0" w:color="auto"/>
        <w:right w:val="none" w:sz="0" w:space="0" w:color="auto"/>
      </w:divBdr>
      <w:divsChild>
        <w:div w:id="1799377724">
          <w:marLeft w:val="0"/>
          <w:marRight w:val="0"/>
          <w:marTop w:val="0"/>
          <w:marBottom w:val="0"/>
          <w:divBdr>
            <w:top w:val="none" w:sz="0" w:space="0" w:color="auto"/>
            <w:left w:val="none" w:sz="0" w:space="0" w:color="auto"/>
            <w:bottom w:val="none" w:sz="0" w:space="0" w:color="auto"/>
            <w:right w:val="none" w:sz="0" w:space="0" w:color="auto"/>
          </w:divBdr>
        </w:div>
        <w:div w:id="1238128432">
          <w:marLeft w:val="0"/>
          <w:marRight w:val="0"/>
          <w:marTop w:val="0"/>
          <w:marBottom w:val="0"/>
          <w:divBdr>
            <w:top w:val="none" w:sz="0" w:space="0" w:color="auto"/>
            <w:left w:val="none" w:sz="0" w:space="0" w:color="auto"/>
            <w:bottom w:val="none" w:sz="0" w:space="0" w:color="auto"/>
            <w:right w:val="none" w:sz="0" w:space="0" w:color="auto"/>
          </w:divBdr>
        </w:div>
        <w:div w:id="112815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ordinadortecnico@federe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l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3</cp:revision>
  <dcterms:created xsi:type="dcterms:W3CDTF">2020-12-02T12:37:00Z</dcterms:created>
  <dcterms:modified xsi:type="dcterms:W3CDTF">2020-12-02T12:38:00Z</dcterms:modified>
</cp:coreProperties>
</file>